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4A" w:rsidRPr="00BC5DEE" w:rsidRDefault="001A5E4A" w:rsidP="00AE7E1D">
      <w:pPr>
        <w:spacing w:after="0"/>
        <w:jc w:val="center"/>
        <w:rPr>
          <w:rFonts w:ascii="Arial" w:hAnsi="Arial" w:cs="Arial"/>
          <w:color w:val="C00000"/>
          <w:sz w:val="28"/>
          <w:szCs w:val="24"/>
        </w:rPr>
      </w:pPr>
      <w:r w:rsidRPr="00BC5DEE">
        <w:rPr>
          <w:rFonts w:ascii="Arial" w:hAnsi="Arial" w:cs="Arial"/>
          <w:b/>
          <w:color w:val="C00000"/>
          <w:sz w:val="28"/>
          <w:szCs w:val="24"/>
        </w:rPr>
        <w:t>Alimentation/Nutrition</w:t>
      </w:r>
    </w:p>
    <w:p w:rsidR="00A305FD" w:rsidRDefault="00A305FD" w:rsidP="00DB4488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Base</w:t>
      </w:r>
    </w:p>
    <w:p w:rsidR="001A5E4A" w:rsidRPr="00BC5DEE" w:rsidRDefault="00A40C30" w:rsidP="00DB4488">
      <w:pPr>
        <w:spacing w:after="120"/>
        <w:rPr>
          <w:rFonts w:ascii="Arial" w:hAnsi="Arial" w:cs="Arial"/>
          <w:b/>
          <w:sz w:val="24"/>
          <w:szCs w:val="24"/>
        </w:rPr>
      </w:pPr>
      <w:r w:rsidRPr="00BC5DEE">
        <w:rPr>
          <w:rFonts w:ascii="Arial" w:hAnsi="Arial" w:cs="Arial"/>
          <w:b/>
          <w:sz w:val="24"/>
          <w:szCs w:val="24"/>
        </w:rPr>
        <w:t xml:space="preserve">Objectifs de la formation : </w:t>
      </w:r>
    </w:p>
    <w:p w:rsidR="001A5E4A" w:rsidRPr="00BC5DEE" w:rsidRDefault="00BC5DEE" w:rsidP="001A5E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les bas</w:t>
      </w:r>
      <w:r w:rsidR="00A40C30" w:rsidRPr="00BC5DEE">
        <w:rPr>
          <w:rFonts w:ascii="Arial" w:hAnsi="Arial" w:cs="Arial"/>
          <w:sz w:val="24"/>
          <w:szCs w:val="24"/>
        </w:rPr>
        <w:t>e</w:t>
      </w:r>
      <w:r w:rsidR="001A5E4A" w:rsidRPr="00BC5DEE">
        <w:rPr>
          <w:rFonts w:ascii="Arial" w:hAnsi="Arial" w:cs="Arial"/>
          <w:sz w:val="24"/>
          <w:szCs w:val="24"/>
        </w:rPr>
        <w:t>s</w:t>
      </w:r>
      <w:r w:rsidR="00A40C30" w:rsidRPr="00BC5DEE">
        <w:rPr>
          <w:rFonts w:ascii="Arial" w:hAnsi="Arial" w:cs="Arial"/>
          <w:sz w:val="24"/>
          <w:szCs w:val="24"/>
        </w:rPr>
        <w:t xml:space="preserve"> de</w:t>
      </w:r>
      <w:r w:rsidR="001A5E4A" w:rsidRPr="00BC5DEE">
        <w:rPr>
          <w:rFonts w:ascii="Arial" w:hAnsi="Arial" w:cs="Arial"/>
          <w:sz w:val="24"/>
          <w:szCs w:val="24"/>
        </w:rPr>
        <w:t xml:space="preserve"> la nutrition et de</w:t>
      </w:r>
      <w:r w:rsidR="00A40C30" w:rsidRPr="00BC5DEE">
        <w:rPr>
          <w:rFonts w:ascii="Arial" w:hAnsi="Arial" w:cs="Arial"/>
          <w:sz w:val="24"/>
          <w:szCs w:val="24"/>
        </w:rPr>
        <w:t xml:space="preserve"> l’alim</w:t>
      </w:r>
      <w:r w:rsidR="001A5E4A" w:rsidRPr="00BC5DEE">
        <w:rPr>
          <w:rFonts w:ascii="Arial" w:hAnsi="Arial" w:cs="Arial"/>
          <w:sz w:val="24"/>
          <w:szCs w:val="24"/>
        </w:rPr>
        <w:t>entation;</w:t>
      </w:r>
    </w:p>
    <w:p w:rsidR="00A40C30" w:rsidRPr="00BC5DEE" w:rsidRDefault="001A5E4A" w:rsidP="001A5E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Comprendre les </w:t>
      </w:r>
      <w:r w:rsidR="00A40C30" w:rsidRPr="00BC5DEE">
        <w:rPr>
          <w:rFonts w:ascii="Arial" w:hAnsi="Arial" w:cs="Arial"/>
          <w:sz w:val="24"/>
          <w:szCs w:val="24"/>
        </w:rPr>
        <w:t>application</w:t>
      </w:r>
      <w:r w:rsidRPr="00BC5DEE">
        <w:rPr>
          <w:rFonts w:ascii="Arial" w:hAnsi="Arial" w:cs="Arial"/>
          <w:sz w:val="24"/>
          <w:szCs w:val="24"/>
        </w:rPr>
        <w:t>s</w:t>
      </w:r>
      <w:r w:rsidR="00A40C30" w:rsidRPr="00BC5DEE">
        <w:rPr>
          <w:rFonts w:ascii="Arial" w:hAnsi="Arial" w:cs="Arial"/>
          <w:sz w:val="24"/>
          <w:szCs w:val="24"/>
        </w:rPr>
        <w:t xml:space="preserve"> thérapeutique</w:t>
      </w:r>
      <w:r w:rsidR="00BC5DEE">
        <w:rPr>
          <w:rFonts w:ascii="Arial" w:hAnsi="Arial" w:cs="Arial"/>
          <w:sz w:val="24"/>
          <w:szCs w:val="24"/>
        </w:rPr>
        <w:t>s</w:t>
      </w:r>
      <w:r w:rsidRPr="00BC5DEE">
        <w:rPr>
          <w:rFonts w:ascii="Arial" w:hAnsi="Arial" w:cs="Arial"/>
          <w:sz w:val="24"/>
          <w:szCs w:val="24"/>
        </w:rPr>
        <w:t>;</w:t>
      </w:r>
    </w:p>
    <w:p w:rsidR="001A5E4A" w:rsidRPr="00BC5DEE" w:rsidRDefault="001A5E4A" w:rsidP="00DB4488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>Acquérir et</w:t>
      </w:r>
      <w:r w:rsidR="00BC5DEE">
        <w:rPr>
          <w:rFonts w:ascii="Arial" w:hAnsi="Arial" w:cs="Arial"/>
          <w:sz w:val="24"/>
          <w:szCs w:val="24"/>
        </w:rPr>
        <w:t xml:space="preserve"> maîtriser l</w:t>
      </w:r>
      <w:r w:rsidR="0045292E" w:rsidRPr="00BC5DEE">
        <w:rPr>
          <w:rFonts w:ascii="Arial" w:hAnsi="Arial" w:cs="Arial"/>
          <w:sz w:val="24"/>
          <w:szCs w:val="24"/>
        </w:rPr>
        <w:t>es façons de faire, trucs et astuces en alimentation et nutrition.</w:t>
      </w:r>
    </w:p>
    <w:p w:rsidR="00A40C30" w:rsidRPr="00BC5DEE" w:rsidRDefault="003F46CC" w:rsidP="00DB4488">
      <w:pPr>
        <w:spacing w:after="120"/>
        <w:rPr>
          <w:rFonts w:ascii="Arial" w:hAnsi="Arial" w:cs="Arial"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Durée de la formation :</w:t>
      </w:r>
      <w:r>
        <w:rPr>
          <w:rFonts w:ascii="Arial" w:hAnsi="Arial" w:cs="Arial"/>
          <w:sz w:val="24"/>
          <w:szCs w:val="24"/>
        </w:rPr>
        <w:t xml:space="preserve"> </w:t>
      </w:r>
      <w:r w:rsidR="00D17617">
        <w:rPr>
          <w:rFonts w:ascii="Arial" w:hAnsi="Arial" w:cs="Arial"/>
          <w:sz w:val="24"/>
          <w:szCs w:val="24"/>
        </w:rPr>
        <w:t>30 heures : 8 heures théorique et 22 heures de lecture et compréhension du manuel et ses références.</w:t>
      </w:r>
    </w:p>
    <w:p w:rsidR="00A40C30" w:rsidRPr="00BC5DEE" w:rsidRDefault="00A305FD" w:rsidP="00DB4488">
      <w:pPr>
        <w:spacing w:after="120"/>
        <w:rPr>
          <w:rFonts w:ascii="Arial" w:hAnsi="Arial" w:cs="Arial"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Coût de formation :</w:t>
      </w:r>
      <w:r>
        <w:rPr>
          <w:rFonts w:ascii="Arial" w:hAnsi="Arial" w:cs="Arial"/>
          <w:sz w:val="24"/>
          <w:szCs w:val="24"/>
        </w:rPr>
        <w:t xml:space="preserve"> 30</w:t>
      </w:r>
      <w:r w:rsidR="00A40C30" w:rsidRPr="00BC5DEE">
        <w:rPr>
          <w:rFonts w:ascii="Arial" w:hAnsi="Arial" w:cs="Arial"/>
          <w:sz w:val="24"/>
          <w:szCs w:val="24"/>
        </w:rPr>
        <w:t xml:space="preserve">0$ </w:t>
      </w:r>
      <w:r w:rsidR="00BC5DEE">
        <w:rPr>
          <w:rFonts w:ascii="Arial" w:hAnsi="Arial" w:cs="Arial"/>
          <w:sz w:val="24"/>
          <w:szCs w:val="24"/>
        </w:rPr>
        <w:t xml:space="preserve">plus taxes, </w:t>
      </w:r>
      <w:r w:rsidR="00D45499" w:rsidRPr="00BC5DEE">
        <w:rPr>
          <w:rFonts w:ascii="Arial" w:hAnsi="Arial" w:cs="Arial"/>
          <w:sz w:val="24"/>
          <w:szCs w:val="24"/>
        </w:rPr>
        <w:t>incluant le manuel de formation</w:t>
      </w:r>
      <w:r w:rsidR="00A40C30" w:rsidRPr="00BC5DEE">
        <w:rPr>
          <w:rFonts w:ascii="Arial" w:hAnsi="Arial" w:cs="Arial"/>
          <w:sz w:val="24"/>
          <w:szCs w:val="24"/>
        </w:rPr>
        <w:tab/>
      </w:r>
      <w:r w:rsidR="00A40C30" w:rsidRPr="00BC5DEE">
        <w:rPr>
          <w:rFonts w:ascii="Arial" w:hAnsi="Arial" w:cs="Arial"/>
          <w:sz w:val="24"/>
          <w:szCs w:val="24"/>
        </w:rPr>
        <w:tab/>
      </w:r>
    </w:p>
    <w:p w:rsidR="00A40C30" w:rsidRPr="002D50AB" w:rsidRDefault="00A40C30" w:rsidP="00DB4488">
      <w:pPr>
        <w:spacing w:after="120"/>
        <w:rPr>
          <w:rFonts w:ascii="Arial" w:hAnsi="Arial" w:cs="Arial"/>
          <w:b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  <w:u w:val="single"/>
        </w:rPr>
        <w:t>Module 1</w:t>
      </w:r>
      <w:r w:rsidR="00140D51">
        <w:rPr>
          <w:rFonts w:ascii="Arial" w:hAnsi="Arial" w:cs="Arial"/>
          <w:b/>
          <w:sz w:val="24"/>
          <w:szCs w:val="24"/>
        </w:rPr>
        <w:tab/>
        <w:t>Qu’est-</w:t>
      </w:r>
      <w:r w:rsidRPr="002D50AB">
        <w:rPr>
          <w:rFonts w:ascii="Arial" w:hAnsi="Arial" w:cs="Arial"/>
          <w:b/>
          <w:sz w:val="24"/>
          <w:szCs w:val="24"/>
        </w:rPr>
        <w:t>ce que l’alimentation</w:t>
      </w:r>
      <w:r w:rsidR="0045292E" w:rsidRPr="002D50AB">
        <w:rPr>
          <w:rFonts w:ascii="Arial" w:hAnsi="Arial" w:cs="Arial"/>
          <w:b/>
          <w:sz w:val="24"/>
          <w:szCs w:val="24"/>
        </w:rPr>
        <w:t xml:space="preserve"> </w:t>
      </w:r>
    </w:p>
    <w:p w:rsidR="00A40C30" w:rsidRPr="00BC5DEE" w:rsidRDefault="00A40C30" w:rsidP="00DB4488">
      <w:pPr>
        <w:spacing w:after="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1.1- </w:t>
      </w:r>
      <w:r w:rsidR="0045292E" w:rsidRPr="00BC5DEE">
        <w:rPr>
          <w:rFonts w:ascii="Arial" w:hAnsi="Arial" w:cs="Arial"/>
          <w:sz w:val="24"/>
          <w:szCs w:val="24"/>
        </w:rPr>
        <w:tab/>
      </w:r>
      <w:r w:rsidRPr="00BC5DEE">
        <w:rPr>
          <w:rFonts w:ascii="Arial" w:hAnsi="Arial" w:cs="Arial"/>
          <w:sz w:val="24"/>
          <w:szCs w:val="24"/>
        </w:rPr>
        <w:t>La nutrition</w:t>
      </w:r>
    </w:p>
    <w:p w:rsidR="00A40C30" w:rsidRPr="00BC5DEE" w:rsidRDefault="00A40C30" w:rsidP="00DB4488">
      <w:pPr>
        <w:spacing w:after="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1.2- </w:t>
      </w:r>
      <w:r w:rsidR="0045292E" w:rsidRPr="00BC5DEE">
        <w:rPr>
          <w:rFonts w:ascii="Arial" w:hAnsi="Arial" w:cs="Arial"/>
          <w:sz w:val="24"/>
          <w:szCs w:val="24"/>
        </w:rPr>
        <w:tab/>
      </w:r>
      <w:r w:rsidRPr="00BC5DEE">
        <w:rPr>
          <w:rFonts w:ascii="Arial" w:hAnsi="Arial" w:cs="Arial"/>
          <w:sz w:val="24"/>
          <w:szCs w:val="24"/>
        </w:rPr>
        <w:t>Les aliments</w:t>
      </w:r>
    </w:p>
    <w:p w:rsidR="00A40C30" w:rsidRPr="00BC5DEE" w:rsidRDefault="0045292E" w:rsidP="00DB4488">
      <w:pPr>
        <w:spacing w:after="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>1.3 -</w:t>
      </w:r>
      <w:r w:rsidRPr="00BC5DEE">
        <w:rPr>
          <w:rFonts w:ascii="Arial" w:hAnsi="Arial" w:cs="Arial"/>
          <w:sz w:val="24"/>
          <w:szCs w:val="24"/>
        </w:rPr>
        <w:tab/>
      </w:r>
      <w:r w:rsidR="00A40C30" w:rsidRPr="00BC5DEE">
        <w:rPr>
          <w:rFonts w:ascii="Arial" w:hAnsi="Arial" w:cs="Arial"/>
          <w:sz w:val="24"/>
          <w:szCs w:val="24"/>
        </w:rPr>
        <w:t>Les nutriment</w:t>
      </w:r>
      <w:r w:rsidRPr="00BC5DEE">
        <w:rPr>
          <w:rFonts w:ascii="Arial" w:hAnsi="Arial" w:cs="Arial"/>
          <w:sz w:val="24"/>
          <w:szCs w:val="24"/>
        </w:rPr>
        <w:t>s</w:t>
      </w:r>
      <w:r w:rsidR="00A305FD">
        <w:rPr>
          <w:rFonts w:ascii="Arial" w:hAnsi="Arial" w:cs="Arial"/>
          <w:sz w:val="24"/>
          <w:szCs w:val="24"/>
        </w:rPr>
        <w:t xml:space="preserve"> </w:t>
      </w:r>
    </w:p>
    <w:p w:rsidR="00A40C30" w:rsidRPr="00BC5DEE" w:rsidRDefault="00A40C30" w:rsidP="00DB4488">
      <w:pPr>
        <w:spacing w:after="12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>1.4-</w:t>
      </w:r>
      <w:r w:rsidR="0045292E" w:rsidRPr="00BC5DEE">
        <w:rPr>
          <w:rFonts w:ascii="Arial" w:hAnsi="Arial" w:cs="Arial"/>
          <w:sz w:val="24"/>
          <w:szCs w:val="24"/>
        </w:rPr>
        <w:tab/>
      </w:r>
      <w:r w:rsidRPr="00BC5DEE">
        <w:rPr>
          <w:rFonts w:ascii="Arial" w:hAnsi="Arial" w:cs="Arial"/>
          <w:sz w:val="24"/>
          <w:szCs w:val="24"/>
        </w:rPr>
        <w:t>Les bienfaits</w:t>
      </w:r>
      <w:r w:rsidR="00A305FD">
        <w:rPr>
          <w:rFonts w:ascii="Arial" w:hAnsi="Arial" w:cs="Arial"/>
          <w:sz w:val="24"/>
          <w:szCs w:val="24"/>
        </w:rPr>
        <w:t xml:space="preserve"> nutritionnels</w:t>
      </w:r>
    </w:p>
    <w:p w:rsidR="00A40C30" w:rsidRPr="002D50AB" w:rsidRDefault="00A40C30" w:rsidP="00DB448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D50AB">
        <w:rPr>
          <w:rFonts w:ascii="Arial" w:hAnsi="Arial" w:cs="Arial"/>
          <w:b/>
          <w:sz w:val="24"/>
          <w:szCs w:val="24"/>
          <w:u w:val="single"/>
        </w:rPr>
        <w:t>Module 2</w:t>
      </w:r>
      <w:r w:rsidRPr="002D50AB">
        <w:rPr>
          <w:rFonts w:ascii="Arial" w:hAnsi="Arial" w:cs="Arial"/>
          <w:b/>
          <w:sz w:val="24"/>
          <w:szCs w:val="24"/>
        </w:rPr>
        <w:tab/>
      </w:r>
      <w:r w:rsidR="00A305FD" w:rsidRPr="002D50AB">
        <w:rPr>
          <w:rFonts w:ascii="Arial" w:hAnsi="Arial" w:cs="Arial"/>
          <w:b/>
          <w:sz w:val="24"/>
          <w:szCs w:val="24"/>
        </w:rPr>
        <w:t>Identifier les nutriments</w:t>
      </w:r>
    </w:p>
    <w:p w:rsidR="0045292E" w:rsidRDefault="0045292E" w:rsidP="00DB4488">
      <w:pPr>
        <w:spacing w:after="120"/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>2.1</w:t>
      </w:r>
      <w:r w:rsidR="00BC5DEE">
        <w:rPr>
          <w:rFonts w:ascii="Arial" w:hAnsi="Arial" w:cs="Arial"/>
          <w:sz w:val="24"/>
          <w:szCs w:val="24"/>
        </w:rPr>
        <w:t xml:space="preserve">- </w:t>
      </w:r>
      <w:r w:rsidRPr="00BC5DEE">
        <w:rPr>
          <w:rFonts w:ascii="Arial" w:hAnsi="Arial" w:cs="Arial"/>
          <w:sz w:val="24"/>
          <w:szCs w:val="24"/>
        </w:rPr>
        <w:tab/>
      </w:r>
      <w:r w:rsidR="00BC5DEE" w:rsidRPr="00BC5DEE">
        <w:rPr>
          <w:rFonts w:ascii="Arial" w:hAnsi="Arial" w:cs="Arial"/>
          <w:sz w:val="24"/>
          <w:szCs w:val="24"/>
        </w:rPr>
        <w:t>Macronutriments</w:t>
      </w:r>
      <w:r w:rsidR="00A40C30" w:rsidRPr="00BC5DEE">
        <w:rPr>
          <w:rFonts w:ascii="Arial" w:hAnsi="Arial" w:cs="Arial"/>
          <w:sz w:val="24"/>
          <w:szCs w:val="24"/>
        </w:rPr>
        <w:t xml:space="preserve"> </w:t>
      </w:r>
    </w:p>
    <w:p w:rsidR="002F6737" w:rsidRPr="002F6737" w:rsidRDefault="002F6737" w:rsidP="00DB448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F6737">
        <w:rPr>
          <w:rFonts w:ascii="Arial" w:hAnsi="Arial" w:cs="Arial"/>
          <w:sz w:val="24"/>
          <w:szCs w:val="24"/>
          <w:u w:val="single"/>
        </w:rPr>
        <w:t>Les protéines :</w:t>
      </w:r>
    </w:p>
    <w:p w:rsidR="00A40C30" w:rsidRPr="00DB4488" w:rsidRDefault="00A305FD" w:rsidP="0045292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Le rôle des p</w:t>
      </w:r>
      <w:r w:rsidR="00A40C30" w:rsidRPr="00DB4488">
        <w:rPr>
          <w:rFonts w:ascii="Arial" w:hAnsi="Arial" w:cs="Arial"/>
        </w:rPr>
        <w:t>rotéines</w:t>
      </w:r>
    </w:p>
    <w:p w:rsidR="00A40C30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Types de protéines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Quelle quantité de protéine à prendre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Dangers et risques des protéines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Les reins et les protéines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L’assimilation des protéines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La valeur biologique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Biodisponibilité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Les sources de protéines</w:t>
      </w:r>
    </w:p>
    <w:p w:rsidR="00A305FD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Pourquoi prendre des protéines en  poudre ?</w:t>
      </w:r>
    </w:p>
    <w:p w:rsidR="002F6737" w:rsidRPr="00DB4488" w:rsidRDefault="00A305FD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Comment savoir quel type de protéine</w:t>
      </w:r>
      <w:r w:rsidR="002F6737" w:rsidRPr="00DB4488">
        <w:rPr>
          <w:rFonts w:ascii="Arial" w:hAnsi="Arial" w:cs="Arial"/>
        </w:rPr>
        <w:t xml:space="preserve"> utiliser ?</w:t>
      </w:r>
    </w:p>
    <w:p w:rsidR="002F6737" w:rsidRPr="00DB4488" w:rsidRDefault="002F6737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La source de protéines est-elle vraiment importante ?</w:t>
      </w:r>
    </w:p>
    <w:p w:rsidR="002F6737" w:rsidRPr="00DB4488" w:rsidRDefault="002F6737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 xml:space="preserve">Y </w:t>
      </w:r>
      <w:proofErr w:type="spellStart"/>
      <w:r w:rsidRPr="00DB4488">
        <w:rPr>
          <w:rFonts w:ascii="Arial" w:hAnsi="Arial" w:cs="Arial"/>
        </w:rPr>
        <w:t>a</w:t>
      </w:r>
      <w:bookmarkStart w:id="0" w:name="_GoBack"/>
      <w:bookmarkEnd w:id="0"/>
      <w:r w:rsidRPr="00DB4488">
        <w:rPr>
          <w:rFonts w:ascii="Arial" w:hAnsi="Arial" w:cs="Arial"/>
        </w:rPr>
        <w:t>-t-il</w:t>
      </w:r>
      <w:proofErr w:type="spellEnd"/>
      <w:r w:rsidRPr="00DB4488">
        <w:rPr>
          <w:rFonts w:ascii="Arial" w:hAnsi="Arial" w:cs="Arial"/>
        </w:rPr>
        <w:t xml:space="preserve"> intérêt à privilégier la </w:t>
      </w:r>
      <w:proofErr w:type="spellStart"/>
      <w:r w:rsidRPr="00DB4488">
        <w:rPr>
          <w:rFonts w:ascii="Arial" w:hAnsi="Arial" w:cs="Arial"/>
        </w:rPr>
        <w:t>whw</w:t>
      </w:r>
      <w:proofErr w:type="spellEnd"/>
      <w:r w:rsidRPr="00DB4488">
        <w:rPr>
          <w:rFonts w:ascii="Arial" w:hAnsi="Arial" w:cs="Arial"/>
        </w:rPr>
        <w:t xml:space="preserve"> protéine par rapport à la caséine ou faut-il les mélanger ?</w:t>
      </w:r>
    </w:p>
    <w:p w:rsidR="002F6737" w:rsidRPr="00DB4488" w:rsidRDefault="002F6737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Les protéines végétales sont-elles aussi bonnes que celles d’origine animale ?</w:t>
      </w:r>
    </w:p>
    <w:p w:rsidR="002F6737" w:rsidRPr="00DB4488" w:rsidRDefault="002F6737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Peut-on conserver les protéines ?</w:t>
      </w:r>
    </w:p>
    <w:p w:rsidR="002F6737" w:rsidRPr="00DB4488" w:rsidRDefault="002F6737" w:rsidP="00A40C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B4488">
        <w:rPr>
          <w:rFonts w:ascii="Arial" w:hAnsi="Arial" w:cs="Arial"/>
        </w:rPr>
        <w:t>La cuisson détruit-elle les protéines ?</w:t>
      </w:r>
    </w:p>
    <w:p w:rsidR="002F6737" w:rsidRPr="00DB4488" w:rsidRDefault="002F6737" w:rsidP="00DB4488">
      <w:pPr>
        <w:pStyle w:val="Paragraphedeliste"/>
        <w:numPr>
          <w:ilvl w:val="0"/>
          <w:numId w:val="2"/>
        </w:numPr>
        <w:spacing w:after="120"/>
        <w:rPr>
          <w:rFonts w:ascii="Arial" w:hAnsi="Arial" w:cs="Arial"/>
        </w:rPr>
      </w:pPr>
      <w:r w:rsidRPr="00DB4488">
        <w:rPr>
          <w:rFonts w:ascii="Arial" w:hAnsi="Arial" w:cs="Arial"/>
        </w:rPr>
        <w:t>Les aliments première source de protéine</w:t>
      </w:r>
    </w:p>
    <w:p w:rsidR="002F6737" w:rsidRPr="00DB4488" w:rsidRDefault="002F6737" w:rsidP="00DB4488">
      <w:pPr>
        <w:pStyle w:val="Paragraphedeliste"/>
        <w:spacing w:after="0"/>
        <w:rPr>
          <w:rFonts w:ascii="Arial" w:hAnsi="Arial" w:cs="Arial"/>
        </w:rPr>
      </w:pPr>
    </w:p>
    <w:p w:rsidR="002F6737" w:rsidRPr="00DB4488" w:rsidRDefault="002F6737" w:rsidP="00DB4488">
      <w:pPr>
        <w:pStyle w:val="Paragraphedeliste"/>
        <w:spacing w:after="0"/>
        <w:rPr>
          <w:rFonts w:ascii="Arial" w:hAnsi="Arial" w:cs="Arial"/>
          <w:sz w:val="24"/>
          <w:szCs w:val="24"/>
          <w:u w:val="single"/>
        </w:rPr>
      </w:pPr>
      <w:r w:rsidRPr="002F6737">
        <w:rPr>
          <w:rFonts w:ascii="Arial" w:hAnsi="Arial" w:cs="Arial"/>
          <w:sz w:val="24"/>
          <w:szCs w:val="24"/>
          <w:u w:val="single"/>
        </w:rPr>
        <w:t>Les glucides :</w:t>
      </w:r>
    </w:p>
    <w:p w:rsidR="002F6737" w:rsidRPr="00DB4488" w:rsidRDefault="002F6737" w:rsidP="002F6737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Rôles des glucides</w:t>
      </w:r>
    </w:p>
    <w:p w:rsidR="002F6737" w:rsidRPr="00DB4488" w:rsidRDefault="002F6737" w:rsidP="00DB4488">
      <w:pPr>
        <w:pStyle w:val="Paragraphedeliste"/>
        <w:numPr>
          <w:ilvl w:val="0"/>
          <w:numId w:val="4"/>
        </w:numPr>
        <w:spacing w:after="120"/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Besoin en glucides</w:t>
      </w:r>
    </w:p>
    <w:p w:rsidR="002F6737" w:rsidRPr="00DB4488" w:rsidRDefault="002F6737" w:rsidP="00DB4488">
      <w:pPr>
        <w:pStyle w:val="Paragraphedeliste"/>
        <w:numPr>
          <w:ilvl w:val="0"/>
          <w:numId w:val="4"/>
        </w:numPr>
        <w:spacing w:after="120"/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lastRenderedPageBreak/>
        <w:t>Cas particuliers</w:t>
      </w:r>
    </w:p>
    <w:p w:rsidR="002F6737" w:rsidRPr="00DB4488" w:rsidRDefault="002F6737" w:rsidP="00DB4488">
      <w:pPr>
        <w:pStyle w:val="Paragraphedeliste"/>
        <w:spacing w:after="120"/>
        <w:ind w:left="709"/>
        <w:rPr>
          <w:rFonts w:ascii="Arial" w:hAnsi="Arial" w:cs="Arial"/>
        </w:rPr>
      </w:pPr>
    </w:p>
    <w:p w:rsidR="002F6737" w:rsidRPr="00DB4488" w:rsidRDefault="002F6737" w:rsidP="00DB4488">
      <w:pPr>
        <w:pStyle w:val="Paragraphedeliste"/>
        <w:ind w:left="709"/>
        <w:rPr>
          <w:rFonts w:ascii="Arial" w:hAnsi="Arial" w:cs="Arial"/>
          <w:sz w:val="24"/>
          <w:szCs w:val="24"/>
          <w:u w:val="single"/>
        </w:rPr>
      </w:pPr>
      <w:r w:rsidRPr="002F6737">
        <w:rPr>
          <w:rFonts w:ascii="Arial" w:hAnsi="Arial" w:cs="Arial"/>
          <w:sz w:val="24"/>
          <w:szCs w:val="24"/>
          <w:u w:val="single"/>
        </w:rPr>
        <w:t>Les lipides :</w:t>
      </w:r>
    </w:p>
    <w:p w:rsidR="002F6737" w:rsidRPr="00DB4488" w:rsidRDefault="002F6737" w:rsidP="002F6737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Rôles des lipides</w:t>
      </w:r>
    </w:p>
    <w:p w:rsidR="002F6737" w:rsidRPr="00DB4488" w:rsidRDefault="002F6737" w:rsidP="002F6737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Les catégories de lipides</w:t>
      </w:r>
    </w:p>
    <w:p w:rsidR="002F6737" w:rsidRPr="00DB4488" w:rsidRDefault="002F6737" w:rsidP="002F6737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Les recommandations</w:t>
      </w:r>
    </w:p>
    <w:p w:rsidR="002F6737" w:rsidRPr="00DB4488" w:rsidRDefault="002F6737" w:rsidP="002F6737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Les catégories de lipides &amp; leurs aliments</w:t>
      </w:r>
    </w:p>
    <w:p w:rsidR="002F6737" w:rsidRPr="00DB4488" w:rsidRDefault="002F6737" w:rsidP="002F6737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Besoin en lipides</w:t>
      </w:r>
    </w:p>
    <w:p w:rsidR="002F6737" w:rsidRPr="00DB4488" w:rsidRDefault="002F6737" w:rsidP="00DB4488">
      <w:pPr>
        <w:pStyle w:val="Paragraphedeliste"/>
        <w:numPr>
          <w:ilvl w:val="0"/>
          <w:numId w:val="5"/>
        </w:numPr>
        <w:spacing w:after="120"/>
        <w:ind w:left="709"/>
        <w:rPr>
          <w:rFonts w:ascii="Arial" w:hAnsi="Arial" w:cs="Arial"/>
        </w:rPr>
      </w:pPr>
      <w:r w:rsidRPr="00DB4488">
        <w:rPr>
          <w:rFonts w:ascii="Arial" w:hAnsi="Arial" w:cs="Arial"/>
        </w:rPr>
        <w:t>Faire le choix des bons gras</w:t>
      </w:r>
    </w:p>
    <w:p w:rsidR="0045292E" w:rsidRPr="002D50AB" w:rsidRDefault="0045292E" w:rsidP="00A40C30">
      <w:pPr>
        <w:rPr>
          <w:rFonts w:ascii="Arial" w:hAnsi="Arial" w:cs="Arial"/>
          <w:b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2.2</w:t>
      </w:r>
      <w:r w:rsidR="00BC5DEE" w:rsidRPr="002D50AB">
        <w:rPr>
          <w:rFonts w:ascii="Arial" w:hAnsi="Arial" w:cs="Arial"/>
          <w:b/>
          <w:sz w:val="24"/>
          <w:szCs w:val="24"/>
        </w:rPr>
        <w:t xml:space="preserve">- </w:t>
      </w:r>
      <w:r w:rsidRPr="002D50AB">
        <w:rPr>
          <w:rFonts w:ascii="Arial" w:hAnsi="Arial" w:cs="Arial"/>
          <w:b/>
          <w:sz w:val="24"/>
          <w:szCs w:val="24"/>
        </w:rPr>
        <w:tab/>
      </w:r>
      <w:proofErr w:type="spellStart"/>
      <w:r w:rsidR="00BC5DEE" w:rsidRPr="002D50AB">
        <w:rPr>
          <w:rFonts w:ascii="Arial" w:hAnsi="Arial" w:cs="Arial"/>
          <w:b/>
          <w:sz w:val="24"/>
          <w:szCs w:val="24"/>
        </w:rPr>
        <w:t>Micro</w:t>
      </w:r>
      <w:r w:rsidR="002F6737" w:rsidRPr="002D50AB">
        <w:rPr>
          <w:rFonts w:ascii="Arial" w:hAnsi="Arial" w:cs="Arial"/>
          <w:b/>
          <w:sz w:val="24"/>
          <w:szCs w:val="24"/>
        </w:rPr>
        <w:t>-</w:t>
      </w:r>
      <w:r w:rsidR="00BC5DEE" w:rsidRPr="002D50AB">
        <w:rPr>
          <w:rFonts w:ascii="Arial" w:hAnsi="Arial" w:cs="Arial"/>
          <w:b/>
          <w:sz w:val="24"/>
          <w:szCs w:val="24"/>
        </w:rPr>
        <w:t>nutriments</w:t>
      </w:r>
      <w:proofErr w:type="spellEnd"/>
      <w:r w:rsidRPr="002D50AB">
        <w:rPr>
          <w:rFonts w:ascii="Arial" w:hAnsi="Arial" w:cs="Arial"/>
          <w:b/>
          <w:sz w:val="24"/>
          <w:szCs w:val="24"/>
        </w:rPr>
        <w:t xml:space="preserve">  </w:t>
      </w:r>
    </w:p>
    <w:p w:rsidR="000C3AF5" w:rsidRPr="00DB4488" w:rsidRDefault="000C3AF5" w:rsidP="00DB4488">
      <w:pPr>
        <w:pStyle w:val="Paragraphedeliste"/>
        <w:rPr>
          <w:rFonts w:ascii="Arial" w:hAnsi="Arial" w:cs="Arial"/>
          <w:sz w:val="24"/>
          <w:szCs w:val="24"/>
          <w:u w:val="single"/>
        </w:rPr>
      </w:pPr>
      <w:r w:rsidRPr="000C3AF5">
        <w:rPr>
          <w:rFonts w:ascii="Arial" w:hAnsi="Arial" w:cs="Arial"/>
          <w:sz w:val="24"/>
          <w:szCs w:val="24"/>
          <w:u w:val="single"/>
        </w:rPr>
        <w:t>Les vitamines :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Historique des vitamines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Types de vitamines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vitamines hydrosolubles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Vitamines du groupe B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vitamines liposolubles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Carence et excès de vitamines</w:t>
      </w:r>
    </w:p>
    <w:p w:rsidR="000C3AF5" w:rsidRPr="00DB4488" w:rsidRDefault="000C3AF5" w:rsidP="000C3AF5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13 principales vitamines</w:t>
      </w:r>
    </w:p>
    <w:p w:rsidR="000C3AF5" w:rsidRPr="00DB4488" w:rsidRDefault="000C3AF5" w:rsidP="000C3AF5">
      <w:pPr>
        <w:pStyle w:val="Paragraphedeliste"/>
        <w:ind w:left="709"/>
        <w:rPr>
          <w:rFonts w:ascii="Arial" w:hAnsi="Arial" w:cs="Arial"/>
        </w:rPr>
      </w:pPr>
    </w:p>
    <w:p w:rsidR="000C3AF5" w:rsidRPr="00DB4488" w:rsidRDefault="000C3AF5" w:rsidP="00DB4488">
      <w:pPr>
        <w:pStyle w:val="Paragraphedeliste"/>
        <w:ind w:left="709"/>
        <w:rPr>
          <w:rFonts w:ascii="Arial" w:hAnsi="Arial" w:cs="Arial"/>
          <w:sz w:val="24"/>
          <w:szCs w:val="24"/>
          <w:u w:val="single"/>
        </w:rPr>
      </w:pPr>
      <w:r w:rsidRPr="000C3AF5">
        <w:rPr>
          <w:rFonts w:ascii="Arial" w:hAnsi="Arial" w:cs="Arial"/>
          <w:sz w:val="24"/>
          <w:szCs w:val="24"/>
          <w:u w:val="single"/>
        </w:rPr>
        <w:t>Les minéraux :</w:t>
      </w:r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 xml:space="preserve">Les </w:t>
      </w:r>
      <w:proofErr w:type="spellStart"/>
      <w:r w:rsidRPr="00DB4488">
        <w:rPr>
          <w:rFonts w:ascii="Arial" w:hAnsi="Arial" w:cs="Arial"/>
        </w:rPr>
        <w:t>macro-éléments</w:t>
      </w:r>
      <w:proofErr w:type="spellEnd"/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Actions des minéraux</w:t>
      </w:r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principaux minéraux</w:t>
      </w:r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 xml:space="preserve">Les </w:t>
      </w:r>
      <w:proofErr w:type="spellStart"/>
      <w:r w:rsidRPr="00DB4488">
        <w:rPr>
          <w:rFonts w:ascii="Arial" w:hAnsi="Arial" w:cs="Arial"/>
        </w:rPr>
        <w:t>micro-éléments</w:t>
      </w:r>
      <w:proofErr w:type="spellEnd"/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L’eau : les besoins et les choix d’eau</w:t>
      </w:r>
    </w:p>
    <w:p w:rsidR="000C3AF5" w:rsidRPr="00DB4488" w:rsidRDefault="000C3AF5" w:rsidP="000C3AF5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 xml:space="preserve">Les métaux lourds et </w:t>
      </w:r>
      <w:r w:rsidR="00140D51" w:rsidRPr="00DB4488">
        <w:rPr>
          <w:rFonts w:ascii="Arial" w:hAnsi="Arial" w:cs="Arial"/>
        </w:rPr>
        <w:t>conseils</w:t>
      </w:r>
      <w:r w:rsidRPr="00DB4488">
        <w:rPr>
          <w:rFonts w:ascii="Arial" w:hAnsi="Arial" w:cs="Arial"/>
        </w:rPr>
        <w:t xml:space="preserve"> pour les éliminer</w:t>
      </w:r>
    </w:p>
    <w:p w:rsidR="000C3AF5" w:rsidRPr="00DB4488" w:rsidRDefault="000C3AF5" w:rsidP="000C3AF5">
      <w:pPr>
        <w:pStyle w:val="Paragraphedeliste"/>
        <w:ind w:left="709"/>
        <w:rPr>
          <w:rFonts w:ascii="Arial" w:hAnsi="Arial" w:cs="Arial"/>
        </w:rPr>
      </w:pPr>
    </w:p>
    <w:p w:rsidR="000C3AF5" w:rsidRPr="00DB4488" w:rsidRDefault="000C3AF5" w:rsidP="00DB4488">
      <w:pPr>
        <w:pStyle w:val="Paragraphedeliste"/>
        <w:ind w:left="709"/>
        <w:rPr>
          <w:rFonts w:ascii="Arial" w:hAnsi="Arial" w:cs="Arial"/>
          <w:sz w:val="24"/>
          <w:szCs w:val="24"/>
          <w:u w:val="single"/>
        </w:rPr>
      </w:pPr>
      <w:r w:rsidRPr="000C3AF5">
        <w:rPr>
          <w:rFonts w:ascii="Arial" w:hAnsi="Arial" w:cs="Arial"/>
          <w:sz w:val="24"/>
          <w:szCs w:val="24"/>
          <w:u w:val="single"/>
        </w:rPr>
        <w:t>Les réactions de Maillard :</w:t>
      </w:r>
    </w:p>
    <w:p w:rsidR="000C3AF5" w:rsidRPr="00DB4488" w:rsidRDefault="000C3AF5" w:rsidP="000C3AF5">
      <w:pPr>
        <w:pStyle w:val="Paragraphedeliste"/>
        <w:numPr>
          <w:ilvl w:val="0"/>
          <w:numId w:val="8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Qu’est-ce que la réaction de Maillard ?</w:t>
      </w:r>
    </w:p>
    <w:p w:rsidR="009C2CD1" w:rsidRPr="00DB4488" w:rsidRDefault="009C2CD1" w:rsidP="000C3AF5">
      <w:pPr>
        <w:pStyle w:val="Paragraphedeliste"/>
        <w:numPr>
          <w:ilvl w:val="0"/>
          <w:numId w:val="8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étapes de la réaction de Maillard</w:t>
      </w:r>
    </w:p>
    <w:p w:rsidR="009C2CD1" w:rsidRPr="00DB4488" w:rsidRDefault="009C2CD1" w:rsidP="000C3AF5">
      <w:pPr>
        <w:pStyle w:val="Paragraphedeliste"/>
        <w:numPr>
          <w:ilvl w:val="0"/>
          <w:numId w:val="8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Les risques sur notre santé</w:t>
      </w:r>
    </w:p>
    <w:p w:rsidR="009C2CD1" w:rsidRPr="00DB4488" w:rsidRDefault="009C2CD1" w:rsidP="000C3AF5">
      <w:pPr>
        <w:pStyle w:val="Paragraphedeliste"/>
        <w:numPr>
          <w:ilvl w:val="0"/>
          <w:numId w:val="8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>Comment cuire ses aliments sans cette réaction dangereuse ?</w:t>
      </w:r>
    </w:p>
    <w:p w:rsidR="009C2CD1" w:rsidRPr="00DB4488" w:rsidRDefault="009C2CD1" w:rsidP="009C2CD1">
      <w:pPr>
        <w:pStyle w:val="Paragraphedeliste"/>
        <w:ind w:left="709"/>
        <w:rPr>
          <w:rFonts w:ascii="Arial" w:hAnsi="Arial" w:cs="Arial"/>
        </w:rPr>
      </w:pPr>
    </w:p>
    <w:p w:rsidR="009C2CD1" w:rsidRPr="00DB4488" w:rsidRDefault="009C2CD1" w:rsidP="00DB4488">
      <w:pPr>
        <w:pStyle w:val="Paragraphedeliste"/>
        <w:ind w:left="709"/>
        <w:rPr>
          <w:rFonts w:ascii="Arial" w:hAnsi="Arial" w:cs="Arial"/>
          <w:sz w:val="24"/>
          <w:szCs w:val="24"/>
          <w:u w:val="single"/>
        </w:rPr>
      </w:pPr>
      <w:r w:rsidRPr="009C2CD1">
        <w:rPr>
          <w:rFonts w:ascii="Arial" w:hAnsi="Arial" w:cs="Arial"/>
          <w:sz w:val="24"/>
          <w:szCs w:val="24"/>
          <w:u w:val="single"/>
        </w:rPr>
        <w:t xml:space="preserve">La </w:t>
      </w:r>
      <w:proofErr w:type="spellStart"/>
      <w:r w:rsidRPr="009C2CD1">
        <w:rPr>
          <w:rFonts w:ascii="Arial" w:hAnsi="Arial" w:cs="Arial"/>
          <w:sz w:val="24"/>
          <w:szCs w:val="24"/>
          <w:u w:val="single"/>
        </w:rPr>
        <w:t>glycation</w:t>
      </w:r>
      <w:proofErr w:type="spellEnd"/>
      <w:r w:rsidRPr="009C2CD1">
        <w:rPr>
          <w:rFonts w:ascii="Arial" w:hAnsi="Arial" w:cs="Arial"/>
          <w:sz w:val="24"/>
          <w:szCs w:val="24"/>
          <w:u w:val="single"/>
        </w:rPr>
        <w:t> :</w:t>
      </w:r>
    </w:p>
    <w:p w:rsidR="009C2CD1" w:rsidRPr="00DB4488" w:rsidRDefault="009C2CD1" w:rsidP="009C2CD1">
      <w:pPr>
        <w:pStyle w:val="Paragraphedeliste"/>
        <w:numPr>
          <w:ilvl w:val="0"/>
          <w:numId w:val="9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 xml:space="preserve">La </w:t>
      </w:r>
      <w:proofErr w:type="spellStart"/>
      <w:r w:rsidRPr="00DB4488">
        <w:rPr>
          <w:rFonts w:ascii="Arial" w:hAnsi="Arial" w:cs="Arial"/>
        </w:rPr>
        <w:t>glycation</w:t>
      </w:r>
      <w:proofErr w:type="spellEnd"/>
      <w:r w:rsidRPr="00DB4488">
        <w:rPr>
          <w:rFonts w:ascii="Arial" w:hAnsi="Arial" w:cs="Arial"/>
        </w:rPr>
        <w:t>, un phénomène alimentaire</w:t>
      </w:r>
    </w:p>
    <w:p w:rsidR="009C2CD1" w:rsidRPr="00DB4488" w:rsidRDefault="009C2CD1" w:rsidP="009C2CD1">
      <w:pPr>
        <w:pStyle w:val="Paragraphedeliste"/>
        <w:numPr>
          <w:ilvl w:val="0"/>
          <w:numId w:val="9"/>
        </w:numPr>
        <w:ind w:left="709"/>
        <w:rPr>
          <w:rFonts w:ascii="Arial" w:hAnsi="Arial" w:cs="Arial"/>
          <w:u w:val="single"/>
        </w:rPr>
      </w:pPr>
      <w:r w:rsidRPr="00DB4488">
        <w:rPr>
          <w:rFonts w:ascii="Arial" w:hAnsi="Arial" w:cs="Arial"/>
        </w:rPr>
        <w:t xml:space="preserve">Comment se traduisent les effets de la </w:t>
      </w:r>
      <w:proofErr w:type="spellStart"/>
      <w:r w:rsidRPr="00DB4488">
        <w:rPr>
          <w:rFonts w:ascii="Arial" w:hAnsi="Arial" w:cs="Arial"/>
        </w:rPr>
        <w:t>glycation</w:t>
      </w:r>
      <w:proofErr w:type="spellEnd"/>
    </w:p>
    <w:p w:rsidR="009C2CD1" w:rsidRPr="00DB4488" w:rsidRDefault="009C2CD1" w:rsidP="009C2CD1">
      <w:pPr>
        <w:pStyle w:val="Paragraphedeliste"/>
        <w:numPr>
          <w:ilvl w:val="0"/>
          <w:numId w:val="9"/>
        </w:numPr>
        <w:ind w:left="709"/>
        <w:rPr>
          <w:rFonts w:ascii="Arial" w:hAnsi="Arial" w:cs="Arial"/>
          <w:u w:val="single"/>
        </w:rPr>
      </w:pPr>
      <w:proofErr w:type="spellStart"/>
      <w:r w:rsidRPr="00DB4488">
        <w:rPr>
          <w:rFonts w:ascii="Arial" w:hAnsi="Arial" w:cs="Arial"/>
        </w:rPr>
        <w:t>Glycation</w:t>
      </w:r>
      <w:proofErr w:type="spellEnd"/>
      <w:r w:rsidRPr="00DB4488">
        <w:rPr>
          <w:rFonts w:ascii="Arial" w:hAnsi="Arial" w:cs="Arial"/>
        </w:rPr>
        <w:t>, une alimentation saine pour un corps sain</w:t>
      </w:r>
    </w:p>
    <w:p w:rsidR="009C2CD1" w:rsidRPr="00DB4488" w:rsidRDefault="009C2CD1" w:rsidP="00DB4488">
      <w:pPr>
        <w:pStyle w:val="Paragraphedeliste"/>
        <w:spacing w:after="0"/>
        <w:ind w:left="709"/>
        <w:rPr>
          <w:rFonts w:ascii="Arial" w:hAnsi="Arial" w:cs="Arial"/>
        </w:rPr>
      </w:pPr>
    </w:p>
    <w:p w:rsidR="009C2CD1" w:rsidRPr="002D50AB" w:rsidRDefault="009C2CD1" w:rsidP="00DB4488">
      <w:pPr>
        <w:spacing w:after="120"/>
        <w:rPr>
          <w:rFonts w:ascii="Arial" w:hAnsi="Arial" w:cs="Arial"/>
          <w:b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2.3</w:t>
      </w:r>
      <w:r w:rsidRPr="002D50AB">
        <w:rPr>
          <w:rFonts w:ascii="Arial" w:hAnsi="Arial" w:cs="Arial"/>
          <w:b/>
          <w:sz w:val="24"/>
          <w:szCs w:val="24"/>
        </w:rPr>
        <w:tab/>
        <w:t>Fiches techniques de vitamines</w:t>
      </w:r>
    </w:p>
    <w:p w:rsidR="00A40C30" w:rsidRPr="00DB4488" w:rsidRDefault="009C2CD1" w:rsidP="00DB4488">
      <w:pPr>
        <w:spacing w:after="120"/>
        <w:rPr>
          <w:rFonts w:ascii="Arial" w:hAnsi="Arial" w:cs="Arial"/>
          <w:b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2.4</w:t>
      </w:r>
      <w:r w:rsidRPr="002D50AB">
        <w:rPr>
          <w:rFonts w:ascii="Arial" w:hAnsi="Arial" w:cs="Arial"/>
          <w:b/>
          <w:sz w:val="24"/>
          <w:szCs w:val="24"/>
        </w:rPr>
        <w:tab/>
        <w:t>Fiches techniques des minéraux et oligo-éléments</w:t>
      </w:r>
    </w:p>
    <w:p w:rsidR="002F28E6" w:rsidRDefault="002F28E6" w:rsidP="00DB4488">
      <w:pPr>
        <w:spacing w:after="120"/>
        <w:rPr>
          <w:rFonts w:ascii="Arial" w:hAnsi="Arial" w:cs="Arial"/>
          <w:b/>
          <w:sz w:val="24"/>
          <w:szCs w:val="24"/>
        </w:rPr>
      </w:pPr>
    </w:p>
    <w:p w:rsidR="002F28E6" w:rsidRDefault="002F28E6" w:rsidP="00DB4488">
      <w:pPr>
        <w:spacing w:after="120"/>
        <w:rPr>
          <w:rFonts w:ascii="Arial" w:hAnsi="Arial" w:cs="Arial"/>
          <w:b/>
          <w:sz w:val="24"/>
          <w:szCs w:val="24"/>
        </w:rPr>
      </w:pPr>
    </w:p>
    <w:p w:rsidR="002F28E6" w:rsidRDefault="002F28E6" w:rsidP="00DB4488">
      <w:pPr>
        <w:spacing w:after="120"/>
        <w:rPr>
          <w:rFonts w:ascii="Arial" w:hAnsi="Arial" w:cs="Arial"/>
          <w:b/>
          <w:sz w:val="24"/>
          <w:szCs w:val="24"/>
        </w:rPr>
      </w:pPr>
    </w:p>
    <w:p w:rsidR="00A40C30" w:rsidRPr="00BC5DEE" w:rsidRDefault="00A40C30" w:rsidP="00DB4488">
      <w:pPr>
        <w:spacing w:after="120"/>
        <w:rPr>
          <w:rFonts w:ascii="Arial" w:hAnsi="Arial" w:cs="Arial"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>Horaire :</w:t>
      </w:r>
      <w:r w:rsidRPr="00BC5DEE">
        <w:rPr>
          <w:rFonts w:ascii="Arial" w:hAnsi="Arial" w:cs="Arial"/>
          <w:sz w:val="24"/>
          <w:szCs w:val="24"/>
        </w:rPr>
        <w:t xml:space="preserve"> </w:t>
      </w:r>
      <w:r w:rsidR="00BC5DEE">
        <w:rPr>
          <w:rFonts w:ascii="Arial" w:hAnsi="Arial" w:cs="Arial"/>
          <w:sz w:val="24"/>
          <w:szCs w:val="24"/>
        </w:rPr>
        <w:t xml:space="preserve">   </w:t>
      </w:r>
      <w:r w:rsidR="00003438">
        <w:rPr>
          <w:rFonts w:ascii="Arial" w:hAnsi="Arial" w:cs="Arial"/>
          <w:sz w:val="24"/>
          <w:szCs w:val="24"/>
        </w:rPr>
        <w:t xml:space="preserve"> </w:t>
      </w:r>
      <w:r w:rsidR="003F46CC">
        <w:rPr>
          <w:rFonts w:ascii="Arial" w:hAnsi="Arial" w:cs="Arial"/>
          <w:sz w:val="24"/>
          <w:szCs w:val="24"/>
        </w:rPr>
        <w:t>8 :3</w:t>
      </w:r>
      <w:r w:rsidR="00003438">
        <w:rPr>
          <w:rFonts w:ascii="Arial" w:hAnsi="Arial" w:cs="Arial"/>
          <w:sz w:val="24"/>
          <w:szCs w:val="24"/>
        </w:rPr>
        <w:t>0</w:t>
      </w:r>
      <w:r w:rsidRPr="00BC5DEE">
        <w:rPr>
          <w:rFonts w:ascii="Arial" w:hAnsi="Arial" w:cs="Arial"/>
          <w:sz w:val="24"/>
          <w:szCs w:val="24"/>
        </w:rPr>
        <w:t xml:space="preserve">-10 :30               </w:t>
      </w:r>
      <w:r w:rsidR="00003438">
        <w:rPr>
          <w:rFonts w:ascii="Arial" w:hAnsi="Arial" w:cs="Arial"/>
          <w:sz w:val="24"/>
          <w:szCs w:val="24"/>
        </w:rPr>
        <w:t xml:space="preserve"> 13 :00-14 :</w:t>
      </w:r>
      <w:r w:rsidRPr="00BC5DEE">
        <w:rPr>
          <w:rFonts w:ascii="Arial" w:hAnsi="Arial" w:cs="Arial"/>
          <w:sz w:val="24"/>
          <w:szCs w:val="24"/>
        </w:rPr>
        <w:t>30</w:t>
      </w:r>
    </w:p>
    <w:p w:rsidR="00A40C30" w:rsidRPr="00BC5DEE" w:rsidRDefault="00A40C30" w:rsidP="00A40C30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               </w:t>
      </w:r>
      <w:r w:rsidR="00003438">
        <w:rPr>
          <w:rFonts w:ascii="Arial" w:hAnsi="Arial" w:cs="Arial"/>
          <w:sz w:val="24"/>
          <w:szCs w:val="24"/>
        </w:rPr>
        <w:t xml:space="preserve">  </w:t>
      </w:r>
      <w:r w:rsidRPr="00BC5DEE">
        <w:rPr>
          <w:rFonts w:ascii="Arial" w:hAnsi="Arial" w:cs="Arial"/>
          <w:sz w:val="24"/>
          <w:szCs w:val="24"/>
        </w:rPr>
        <w:t xml:space="preserve"> 10 :45</w:t>
      </w:r>
      <w:r w:rsidR="009C2CD1">
        <w:rPr>
          <w:rFonts w:ascii="Arial" w:hAnsi="Arial" w:cs="Arial"/>
          <w:sz w:val="24"/>
          <w:szCs w:val="24"/>
        </w:rPr>
        <w:t>-12 :00                14 :45-17</w:t>
      </w:r>
      <w:r w:rsidRPr="00BC5DEE">
        <w:rPr>
          <w:rFonts w:ascii="Arial" w:hAnsi="Arial" w:cs="Arial"/>
          <w:sz w:val="24"/>
          <w:szCs w:val="24"/>
        </w:rPr>
        <w:t> :30</w:t>
      </w:r>
    </w:p>
    <w:p w:rsidR="00E7282B" w:rsidRDefault="00BC5DEE" w:rsidP="00E7282B">
      <w:pPr>
        <w:rPr>
          <w:rFonts w:ascii="Arial" w:hAnsi="Arial" w:cs="Arial"/>
          <w:b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>Lieu</w:t>
      </w:r>
      <w:r w:rsidR="00AE7E1D" w:rsidRPr="00DB4488">
        <w:rPr>
          <w:rFonts w:ascii="Arial" w:hAnsi="Arial" w:cs="Arial"/>
          <w:b/>
          <w:sz w:val="24"/>
          <w:szCs w:val="24"/>
        </w:rPr>
        <w:t xml:space="preserve"> : </w:t>
      </w:r>
      <w:r w:rsidR="009C2CD1" w:rsidRPr="00DB4488">
        <w:rPr>
          <w:rFonts w:ascii="Arial" w:hAnsi="Arial" w:cs="Arial"/>
          <w:b/>
          <w:sz w:val="24"/>
          <w:szCs w:val="24"/>
        </w:rPr>
        <w:t xml:space="preserve"> </w:t>
      </w:r>
    </w:p>
    <w:p w:rsidR="002F28E6" w:rsidRDefault="002F28E6" w:rsidP="002F2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Montréal : Pour les participants désirant assi</w:t>
      </w:r>
      <w:r w:rsidR="00140D5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ter en personne </w:t>
      </w:r>
    </w:p>
    <w:p w:rsidR="002F28E6" w:rsidRDefault="002F28E6" w:rsidP="002F2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Webinaire : Par internet aux dates du calendrier de formation proposé</w:t>
      </w:r>
    </w:p>
    <w:p w:rsidR="002F28E6" w:rsidRDefault="002F28E6" w:rsidP="002F28E6">
      <w:pPr>
        <w:spacing w:after="240"/>
        <w:ind w:left="1418" w:firstLine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Les formations offertes à Montréal en octobre, novembre et décembre 2016 seront offertes en alternance aux deux semaines entre janvier à décembre 2017 entre Québec et Montréal</w:t>
      </w:r>
    </w:p>
    <w:p w:rsidR="002F28E6" w:rsidRDefault="002F28E6" w:rsidP="001D1EFC">
      <w:pPr>
        <w:jc w:val="center"/>
        <w:rPr>
          <w:rFonts w:ascii="Arial" w:hAnsi="Arial" w:cs="Arial"/>
          <w:b/>
          <w:sz w:val="24"/>
          <w:szCs w:val="24"/>
        </w:rPr>
      </w:pPr>
    </w:p>
    <w:p w:rsidR="001D1EFC" w:rsidRDefault="008F6D50" w:rsidP="001D1E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ÉCOLE DE FORMATION</w:t>
      </w:r>
    </w:p>
    <w:p w:rsidR="001D1EFC" w:rsidRPr="001D1EFC" w:rsidRDefault="001D1EFC" w:rsidP="001D1EFC">
      <w:pPr>
        <w:jc w:val="center"/>
        <w:rPr>
          <w:rFonts w:ascii="Arial" w:hAnsi="Arial" w:cs="Arial"/>
          <w:b/>
          <w:sz w:val="32"/>
          <w:szCs w:val="32"/>
        </w:rPr>
      </w:pPr>
      <w:r w:rsidRPr="001D1EFC">
        <w:rPr>
          <w:rFonts w:ascii="Arial" w:hAnsi="Arial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4143375" cy="3808467"/>
            <wp:effectExtent l="19050" t="0" r="9525" b="0"/>
            <wp:docPr id="1" name="Image 1" descr="C:\Users\René Vachon\Desktop\Hormonal Santé inc\Logiciel et site internet\Kit Média\boule_compl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 Vachon\Desktop\Hormonal Santé inc\Logiciel et site internet\Kit Média\boule_comple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35" cy="380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EFC" w:rsidRPr="001D1EFC" w:rsidSect="00DB4488">
      <w:headerReference w:type="default" r:id="rId9"/>
      <w:pgSz w:w="12240" w:h="15840"/>
      <w:pgMar w:top="993" w:right="1800" w:bottom="1440" w:left="180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91" w:rsidRDefault="00DF0391" w:rsidP="00BC5DEE">
      <w:pPr>
        <w:spacing w:after="0" w:line="240" w:lineRule="auto"/>
      </w:pPr>
      <w:r>
        <w:separator/>
      </w:r>
    </w:p>
  </w:endnote>
  <w:endnote w:type="continuationSeparator" w:id="0">
    <w:p w:rsidR="00DF0391" w:rsidRDefault="00DF0391" w:rsidP="00B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91" w:rsidRDefault="00DF0391" w:rsidP="00BC5DEE">
      <w:pPr>
        <w:spacing w:after="0" w:line="240" w:lineRule="auto"/>
      </w:pPr>
      <w:r>
        <w:separator/>
      </w:r>
    </w:p>
  </w:footnote>
  <w:footnote w:type="continuationSeparator" w:id="0">
    <w:p w:rsidR="00DF0391" w:rsidRDefault="00DF0391" w:rsidP="00BC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EE" w:rsidRDefault="00BC5DEE" w:rsidP="00BC5DE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017"/>
    <w:multiLevelType w:val="hybridMultilevel"/>
    <w:tmpl w:val="843090B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E1776"/>
    <w:multiLevelType w:val="hybridMultilevel"/>
    <w:tmpl w:val="9D40515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4100E4"/>
    <w:multiLevelType w:val="hybridMultilevel"/>
    <w:tmpl w:val="92A6705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42DC7"/>
    <w:multiLevelType w:val="hybridMultilevel"/>
    <w:tmpl w:val="E634EFF8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DA1313"/>
    <w:multiLevelType w:val="hybridMultilevel"/>
    <w:tmpl w:val="FAAC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867"/>
    <w:multiLevelType w:val="hybridMultilevel"/>
    <w:tmpl w:val="930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4362"/>
    <w:multiLevelType w:val="hybridMultilevel"/>
    <w:tmpl w:val="85082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D7D45"/>
    <w:multiLevelType w:val="hybridMultilevel"/>
    <w:tmpl w:val="0E0A0F7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B39A9"/>
    <w:multiLevelType w:val="hybridMultilevel"/>
    <w:tmpl w:val="A3F0B4C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B"/>
    <w:rsid w:val="00003438"/>
    <w:rsid w:val="00034777"/>
    <w:rsid w:val="00084423"/>
    <w:rsid w:val="000C3AF5"/>
    <w:rsid w:val="000D7A39"/>
    <w:rsid w:val="000F19EE"/>
    <w:rsid w:val="00140D51"/>
    <w:rsid w:val="001A5E4A"/>
    <w:rsid w:val="001B6DBA"/>
    <w:rsid w:val="001D1EFC"/>
    <w:rsid w:val="00203895"/>
    <w:rsid w:val="00251972"/>
    <w:rsid w:val="002716EE"/>
    <w:rsid w:val="002D50AB"/>
    <w:rsid w:val="002E235D"/>
    <w:rsid w:val="002F28E6"/>
    <w:rsid w:val="002F6737"/>
    <w:rsid w:val="00346EA5"/>
    <w:rsid w:val="003734FD"/>
    <w:rsid w:val="00396FA5"/>
    <w:rsid w:val="003F46CC"/>
    <w:rsid w:val="00440955"/>
    <w:rsid w:val="0045292E"/>
    <w:rsid w:val="004737EF"/>
    <w:rsid w:val="004C11AA"/>
    <w:rsid w:val="00556C1A"/>
    <w:rsid w:val="005E18FC"/>
    <w:rsid w:val="00612017"/>
    <w:rsid w:val="00632F79"/>
    <w:rsid w:val="0064639E"/>
    <w:rsid w:val="0067680C"/>
    <w:rsid w:val="006A565E"/>
    <w:rsid w:val="007348F8"/>
    <w:rsid w:val="00737369"/>
    <w:rsid w:val="007467DF"/>
    <w:rsid w:val="007F764C"/>
    <w:rsid w:val="008069EF"/>
    <w:rsid w:val="00852EBA"/>
    <w:rsid w:val="008530A4"/>
    <w:rsid w:val="008900C8"/>
    <w:rsid w:val="008F6D50"/>
    <w:rsid w:val="00913E8A"/>
    <w:rsid w:val="00974FD9"/>
    <w:rsid w:val="009C2CD1"/>
    <w:rsid w:val="009F538C"/>
    <w:rsid w:val="00A305FD"/>
    <w:rsid w:val="00A40C30"/>
    <w:rsid w:val="00AB23BA"/>
    <w:rsid w:val="00AB6A53"/>
    <w:rsid w:val="00AD10B2"/>
    <w:rsid w:val="00AE7E1D"/>
    <w:rsid w:val="00B11893"/>
    <w:rsid w:val="00B41668"/>
    <w:rsid w:val="00B536DA"/>
    <w:rsid w:val="00B96DDA"/>
    <w:rsid w:val="00BC5DEE"/>
    <w:rsid w:val="00BC5ECA"/>
    <w:rsid w:val="00C228EB"/>
    <w:rsid w:val="00C833B8"/>
    <w:rsid w:val="00CD1B3E"/>
    <w:rsid w:val="00CD730A"/>
    <w:rsid w:val="00D04CAF"/>
    <w:rsid w:val="00D17617"/>
    <w:rsid w:val="00D45499"/>
    <w:rsid w:val="00D655E7"/>
    <w:rsid w:val="00DA6494"/>
    <w:rsid w:val="00DB1720"/>
    <w:rsid w:val="00DB4488"/>
    <w:rsid w:val="00DF0391"/>
    <w:rsid w:val="00E1716C"/>
    <w:rsid w:val="00E32939"/>
    <w:rsid w:val="00E357A2"/>
    <w:rsid w:val="00E56AB2"/>
    <w:rsid w:val="00E701DD"/>
    <w:rsid w:val="00E7282B"/>
    <w:rsid w:val="00E77123"/>
    <w:rsid w:val="00E965C9"/>
    <w:rsid w:val="00EA1E54"/>
    <w:rsid w:val="00EA6217"/>
    <w:rsid w:val="00EE62DD"/>
    <w:rsid w:val="00EF7F1B"/>
    <w:rsid w:val="00FC4057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EE"/>
  </w:style>
  <w:style w:type="paragraph" w:styleId="Pieddepage">
    <w:name w:val="footer"/>
    <w:basedOn w:val="Normal"/>
    <w:link w:val="Pieddepag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EE"/>
  </w:style>
  <w:style w:type="paragraph" w:styleId="Pieddepage">
    <w:name w:val="footer"/>
    <w:basedOn w:val="Normal"/>
    <w:link w:val="Pieddepag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Goodwind</dc:creator>
  <cp:lastModifiedBy>Anpq</cp:lastModifiedBy>
  <cp:revision>3</cp:revision>
  <dcterms:created xsi:type="dcterms:W3CDTF">2016-07-21T15:36:00Z</dcterms:created>
  <dcterms:modified xsi:type="dcterms:W3CDTF">2016-08-30T13:50:00Z</dcterms:modified>
</cp:coreProperties>
</file>